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DBE4" w14:textId="7C263F3F" w:rsidR="00CC0F99" w:rsidRDefault="00CC0F99">
      <w:pPr>
        <w:contextualSpacing/>
        <w:rPr>
          <w:rFonts w:ascii="Arial Nova" w:hAnsi="Arial Nova" w:cs="Cambria"/>
          <w:b/>
          <w:bCs/>
        </w:rPr>
      </w:pPr>
      <w:r>
        <w:rPr>
          <w:noProof/>
        </w:rPr>
        <w:drawing>
          <wp:inline distT="0" distB="0" distL="0" distR="0" wp14:anchorId="29F136AF" wp14:editId="08391C35">
            <wp:extent cx="579120" cy="43434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ACE8D" w14:textId="77777777" w:rsidR="00CC0F99" w:rsidRDefault="00CC0F99">
      <w:pPr>
        <w:contextualSpacing/>
        <w:rPr>
          <w:rFonts w:ascii="Arial Nova" w:hAnsi="Arial Nova" w:cs="Cambria"/>
          <w:b/>
          <w:bCs/>
        </w:rPr>
      </w:pPr>
    </w:p>
    <w:p w14:paraId="615A0DEA" w14:textId="59238930" w:rsidR="005703BE" w:rsidRPr="00A73FDF" w:rsidRDefault="00280865">
      <w:pPr>
        <w:contextualSpacing/>
        <w:rPr>
          <w:rFonts w:ascii="Arial Nova" w:hAnsi="Arial Nova" w:cs="Cambria"/>
          <w:b/>
          <w:bCs/>
        </w:rPr>
      </w:pPr>
      <w:r w:rsidRPr="00A73FDF">
        <w:rPr>
          <w:rFonts w:ascii="Arial Nova" w:hAnsi="Arial Nova" w:cs="Cambria"/>
          <w:b/>
          <w:bCs/>
        </w:rPr>
        <w:t xml:space="preserve">REPUBLIKA HRVATSKA </w:t>
      </w:r>
    </w:p>
    <w:p w14:paraId="56D4BB00" w14:textId="007E88E9" w:rsidR="005703BE" w:rsidRPr="00A73FDF" w:rsidRDefault="00AF3C86">
      <w:pPr>
        <w:contextualSpacing/>
        <w:rPr>
          <w:rFonts w:ascii="Arial Nova" w:hAnsi="Arial Nova" w:cs="Cambria"/>
          <w:b/>
          <w:bCs/>
        </w:rPr>
      </w:pPr>
      <w:r w:rsidRPr="00A73FDF">
        <w:rPr>
          <w:rFonts w:ascii="Arial Nova" w:hAnsi="Arial Nova" w:cs="Cambria"/>
          <w:b/>
          <w:bCs/>
        </w:rPr>
        <w:t>OPĆINA VRATIŠINEC</w:t>
      </w:r>
      <w:r w:rsidR="00280865" w:rsidRPr="00A73FDF">
        <w:rPr>
          <w:rFonts w:ascii="Arial Nova" w:hAnsi="Arial Nova" w:cs="Cambria"/>
          <w:b/>
          <w:bCs/>
        </w:rPr>
        <w:t xml:space="preserve"> </w:t>
      </w:r>
    </w:p>
    <w:p w14:paraId="3A16C58B" w14:textId="7037C05B" w:rsidR="005703BE" w:rsidRPr="00A73FDF" w:rsidRDefault="00AF3C86">
      <w:pPr>
        <w:contextualSpacing/>
        <w:rPr>
          <w:rFonts w:ascii="Arial Nova" w:hAnsi="Arial Nova" w:cs="Cambria"/>
          <w:b/>
          <w:bCs/>
        </w:rPr>
      </w:pPr>
      <w:r w:rsidRPr="00A73FDF">
        <w:rPr>
          <w:rFonts w:ascii="Arial Nova" w:hAnsi="Arial Nova" w:cs="Cambria"/>
          <w:b/>
          <w:bCs/>
        </w:rPr>
        <w:t>DJEČJI VRTIĆ SRČEKO</w:t>
      </w:r>
      <w:r w:rsidR="00280865" w:rsidRPr="00A73FDF">
        <w:rPr>
          <w:rFonts w:ascii="Arial Nova" w:hAnsi="Arial Nova" w:cs="Cambria"/>
          <w:b/>
          <w:bCs/>
        </w:rPr>
        <w:t xml:space="preserve"> </w:t>
      </w:r>
    </w:p>
    <w:p w14:paraId="16A53778" w14:textId="77777777" w:rsidR="005703BE" w:rsidRPr="00A73FDF" w:rsidRDefault="005703BE">
      <w:pPr>
        <w:contextualSpacing/>
        <w:rPr>
          <w:rFonts w:ascii="Arial Nova" w:hAnsi="Arial Nova" w:cs="Cambria"/>
        </w:rPr>
      </w:pPr>
    </w:p>
    <w:p w14:paraId="5B4DC57E" w14:textId="47386118" w:rsidR="005703BE" w:rsidRDefault="00CC0F99">
      <w:pPr>
        <w:rPr>
          <w:rFonts w:ascii="Arial Nova" w:hAnsi="Arial Nova" w:cs="Cambria"/>
        </w:rPr>
      </w:pPr>
      <w:proofErr w:type="spellStart"/>
      <w:r>
        <w:rPr>
          <w:rFonts w:ascii="Arial Nova" w:hAnsi="Arial Nova" w:cs="Cambria"/>
        </w:rPr>
        <w:t>Vratišinec</w:t>
      </w:r>
      <w:proofErr w:type="spellEnd"/>
      <w:r w:rsidR="00280865" w:rsidRPr="00A73FDF">
        <w:rPr>
          <w:rFonts w:ascii="Arial Nova" w:hAnsi="Arial Nova" w:cs="Cambria"/>
        </w:rPr>
        <w:t xml:space="preserve">, </w:t>
      </w:r>
      <w:r>
        <w:rPr>
          <w:rFonts w:ascii="Arial Nova" w:hAnsi="Arial Nova" w:cs="Cambria"/>
        </w:rPr>
        <w:t xml:space="preserve">srpanj </w:t>
      </w:r>
      <w:r w:rsidR="00280865" w:rsidRPr="00A73FDF">
        <w:rPr>
          <w:rFonts w:ascii="Arial Nova" w:hAnsi="Arial Nova" w:cs="Cambria"/>
        </w:rPr>
        <w:t xml:space="preserve">2026. </w:t>
      </w:r>
    </w:p>
    <w:p w14:paraId="58F1B94C" w14:textId="3BF50354" w:rsidR="00B577C1" w:rsidRDefault="00B577C1" w:rsidP="00C23B6D">
      <w:pPr>
        <w:spacing w:after="0"/>
        <w:rPr>
          <w:rFonts w:ascii="Arial Nova" w:hAnsi="Arial Nova" w:cs="Cambria"/>
        </w:rPr>
      </w:pPr>
      <w:r>
        <w:rPr>
          <w:rFonts w:ascii="Arial Nova" w:hAnsi="Arial Nova" w:cs="Cambria"/>
        </w:rPr>
        <w:t>KLASA:</w:t>
      </w:r>
      <w:r w:rsidR="00C23B6D">
        <w:rPr>
          <w:rFonts w:ascii="Arial Nova" w:hAnsi="Arial Nova" w:cs="Cambria"/>
        </w:rPr>
        <w:t xml:space="preserve"> 400-06/26-01-04</w:t>
      </w:r>
    </w:p>
    <w:p w14:paraId="6E6E3681" w14:textId="1F1C6E14" w:rsidR="00B577C1" w:rsidRPr="00A73FDF" w:rsidRDefault="00B577C1" w:rsidP="00C23B6D">
      <w:pPr>
        <w:spacing w:after="0"/>
        <w:rPr>
          <w:rFonts w:ascii="Arial Nova" w:hAnsi="Arial Nova" w:cs="Cambria"/>
        </w:rPr>
      </w:pPr>
      <w:r>
        <w:rPr>
          <w:rFonts w:ascii="Arial Nova" w:hAnsi="Arial Nova" w:cs="Cambria"/>
        </w:rPr>
        <w:t>URBROJ:</w:t>
      </w:r>
      <w:r w:rsidR="00C23B6D">
        <w:rPr>
          <w:rFonts w:ascii="Arial Nova" w:hAnsi="Arial Nova" w:cs="Cambria"/>
        </w:rPr>
        <w:t xml:space="preserve"> 2109-80-01-26-1</w:t>
      </w:r>
    </w:p>
    <w:p w14:paraId="519E56E0" w14:textId="77777777" w:rsidR="005703BE" w:rsidRPr="00A73FDF" w:rsidRDefault="005703BE">
      <w:pPr>
        <w:rPr>
          <w:rFonts w:ascii="Arial Nova" w:hAnsi="Arial Nova" w:cs="Cambria"/>
        </w:rPr>
      </w:pPr>
    </w:p>
    <w:p w14:paraId="4277C2FD" w14:textId="6050298E" w:rsidR="005703BE" w:rsidRPr="00A73FDF" w:rsidRDefault="00280865">
      <w:pPr>
        <w:rPr>
          <w:rFonts w:ascii="Arial Nova" w:hAnsi="Arial Nova" w:cs="Cambria"/>
          <w:b/>
          <w:bCs/>
        </w:rPr>
      </w:pPr>
      <w:r w:rsidRPr="00A73FDF">
        <w:rPr>
          <w:rFonts w:ascii="Arial Nova" w:hAnsi="Arial Nova" w:cs="Cambria"/>
          <w:b/>
          <w:bCs/>
        </w:rPr>
        <w:t xml:space="preserve">OBRAZLOŽENJE UZ IZVRŠENJE </w:t>
      </w:r>
      <w:r w:rsidR="00AF3C86" w:rsidRPr="00A73FDF">
        <w:rPr>
          <w:rFonts w:ascii="Arial Nova" w:hAnsi="Arial Nova" w:cs="Cambria"/>
          <w:b/>
          <w:bCs/>
        </w:rPr>
        <w:t>FINANCIJSKOG PLANA DJEČJEG VRTIĆA SRČEKO</w:t>
      </w:r>
      <w:r w:rsidR="000A3D48" w:rsidRPr="00A73FDF">
        <w:rPr>
          <w:rFonts w:ascii="Arial Nova" w:hAnsi="Arial Nova" w:cs="Cambria"/>
          <w:b/>
          <w:bCs/>
        </w:rPr>
        <w:t xml:space="preserve"> </w:t>
      </w:r>
      <w:r w:rsidRPr="00A73FDF">
        <w:rPr>
          <w:rFonts w:ascii="Arial Nova" w:hAnsi="Arial Nova" w:cs="Cambria"/>
          <w:b/>
          <w:bCs/>
        </w:rPr>
        <w:t xml:space="preserve">ZA </w:t>
      </w:r>
      <w:r w:rsidR="00AF3C86" w:rsidRPr="00A73FDF">
        <w:rPr>
          <w:rFonts w:ascii="Arial Nova" w:hAnsi="Arial Nova" w:cs="Cambria"/>
          <w:b/>
          <w:bCs/>
        </w:rPr>
        <w:t>RAZDOBLJE 01.01. – 30.06.2026.</w:t>
      </w:r>
      <w:r w:rsidRPr="00A73FDF">
        <w:rPr>
          <w:rFonts w:ascii="Arial Nova" w:hAnsi="Arial Nova" w:cs="Cambria"/>
          <w:b/>
          <w:bCs/>
        </w:rPr>
        <w:t xml:space="preserve"> </w:t>
      </w:r>
      <w:r w:rsidRPr="00A73FDF">
        <w:rPr>
          <w:rFonts w:ascii="Arial Nova" w:hAnsi="Arial Nova" w:cs="Cambria"/>
        </w:rPr>
        <w:t xml:space="preserve"> </w:t>
      </w:r>
    </w:p>
    <w:p w14:paraId="5F5D4E72" w14:textId="77777777" w:rsidR="005703BE" w:rsidRPr="00A73FDF" w:rsidRDefault="005703BE">
      <w:pPr>
        <w:ind w:firstLine="708"/>
        <w:contextualSpacing/>
        <w:jc w:val="both"/>
        <w:rPr>
          <w:rFonts w:ascii="Arial Nova" w:hAnsi="Arial Nova" w:cs="Cambria"/>
        </w:rPr>
      </w:pPr>
    </w:p>
    <w:p w14:paraId="1997476E" w14:textId="3368FD9C" w:rsidR="005703BE" w:rsidRPr="00A73FDF" w:rsidRDefault="00AF3C86">
      <w:pPr>
        <w:ind w:firstLine="708"/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>Dječji vrtić Srčeko</w:t>
      </w:r>
      <w:r w:rsidR="00280865" w:rsidRPr="00A73FDF">
        <w:rPr>
          <w:rFonts w:ascii="Arial Nova" w:hAnsi="Arial Nova" w:cs="Cambria"/>
        </w:rPr>
        <w:t xml:space="preserve"> u svojim knjigovodstvenim evidencijama osigurava pojedinačne podatke o vrstama prihoda i primitaka, rashoda i izdataka, stanju imovine, obveza i vlastitih izvora. Knjigovodstvo se vodi po načelu dvojnog knjigovodstva, prema propisanom računskom planu, vode se poslovne knjige: dnevni</w:t>
      </w:r>
      <w:r w:rsidRPr="00A73FDF">
        <w:rPr>
          <w:rFonts w:ascii="Arial Nova" w:hAnsi="Arial Nova" w:cs="Cambria"/>
        </w:rPr>
        <w:t>k</w:t>
      </w:r>
      <w:r w:rsidR="00280865" w:rsidRPr="00A73FDF">
        <w:rPr>
          <w:rFonts w:ascii="Arial Nova" w:hAnsi="Arial Nova" w:cs="Cambria"/>
        </w:rPr>
        <w:t>, glavna knjiga i pomoćne knjige.</w:t>
      </w:r>
    </w:p>
    <w:p w14:paraId="0A33E8BE" w14:textId="7A70B205" w:rsidR="005703BE" w:rsidRPr="00A73FDF" w:rsidRDefault="00280865" w:rsidP="00AF3C86">
      <w:pPr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 xml:space="preserve"> </w:t>
      </w:r>
      <w:r w:rsidR="00AF3C86" w:rsidRPr="00A73FDF">
        <w:rPr>
          <w:rFonts w:ascii="Arial Nova" w:hAnsi="Arial Nova" w:cs="Cambria"/>
        </w:rPr>
        <w:tab/>
      </w:r>
      <w:r w:rsidRPr="00A73FDF">
        <w:rPr>
          <w:rFonts w:ascii="Arial Nova" w:hAnsi="Arial Nova" w:cs="Cambria"/>
        </w:rPr>
        <w:t xml:space="preserve">Prihodi i primici priznaju se u izvještajnom razdoblju u kojem su postali raspoloživi i pod uvjetom da su mjerljivi. Rashodi se priznaju na temelju nastanka </w:t>
      </w:r>
      <w:r w:rsidRPr="00A73FDF">
        <w:rPr>
          <w:rFonts w:ascii="Arial Nova" w:hAnsi="Arial Nova" w:cs="Cambria"/>
          <w:color w:val="000000" w:themeColor="text1"/>
        </w:rPr>
        <w:t xml:space="preserve">događaja (obveza) i u izvještajnom razdoblju na koje se odnose neovisno o plaćanju. </w:t>
      </w:r>
    </w:p>
    <w:p w14:paraId="02896578" w14:textId="7DA27FF5" w:rsidR="005703BE" w:rsidRPr="00A73FDF" w:rsidRDefault="00280865" w:rsidP="00AF3C86">
      <w:pPr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 xml:space="preserve"> </w:t>
      </w:r>
      <w:r w:rsidR="00AF3C86" w:rsidRPr="00A73FDF">
        <w:rPr>
          <w:rFonts w:ascii="Arial Nova" w:hAnsi="Arial Nova" w:cs="Cambria"/>
        </w:rPr>
        <w:tab/>
      </w:r>
      <w:r w:rsidRPr="00A73FDF">
        <w:rPr>
          <w:rFonts w:ascii="Arial Nova" w:hAnsi="Arial Nova" w:cs="Cambria"/>
        </w:rPr>
        <w:t xml:space="preserve">Ukupno izvršenje prihoda i primitaka ostvareno je u iznosu od </w:t>
      </w:r>
      <w:r w:rsidR="00A73FDF">
        <w:rPr>
          <w:rFonts w:ascii="Arial Nova" w:hAnsi="Arial Nova" w:cs="Cambria"/>
        </w:rPr>
        <w:t xml:space="preserve">185.024,80 </w:t>
      </w:r>
      <w:r w:rsidRPr="00A73FDF">
        <w:rPr>
          <w:rFonts w:ascii="Arial Nova" w:hAnsi="Arial Nova" w:cs="Cambria"/>
        </w:rPr>
        <w:t xml:space="preserve">€. Ukupno izvršenje rashoda i izdataka ostvareno je u iznosu od </w:t>
      </w:r>
      <w:r w:rsidR="00A73FDF">
        <w:rPr>
          <w:rFonts w:ascii="Arial Nova" w:hAnsi="Arial Nova" w:cs="Cambria"/>
        </w:rPr>
        <w:t>169.</w:t>
      </w:r>
      <w:r w:rsidR="000F7DC0">
        <w:rPr>
          <w:rFonts w:ascii="Arial Nova" w:hAnsi="Arial Nova" w:cs="Cambria"/>
        </w:rPr>
        <w:t>085</w:t>
      </w:r>
      <w:r w:rsidR="00A73FDF">
        <w:rPr>
          <w:rFonts w:ascii="Arial Nova" w:hAnsi="Arial Nova" w:cs="Cambria"/>
        </w:rPr>
        <w:t>,</w:t>
      </w:r>
      <w:r w:rsidR="000F7DC0">
        <w:rPr>
          <w:rFonts w:ascii="Arial Nova" w:hAnsi="Arial Nova" w:cs="Cambria"/>
        </w:rPr>
        <w:t>45</w:t>
      </w:r>
      <w:r w:rsidRPr="00A73FDF">
        <w:rPr>
          <w:rFonts w:ascii="Arial Nova" w:hAnsi="Arial Nova" w:cs="Cambria"/>
        </w:rPr>
        <w:t xml:space="preserve"> €. </w:t>
      </w:r>
      <w:r w:rsidR="00A73FDF">
        <w:rPr>
          <w:rFonts w:ascii="Arial Nova" w:hAnsi="Arial Nova" w:cs="Cambria"/>
        </w:rPr>
        <w:t>Višak prihoda za razdoblje je 15.</w:t>
      </w:r>
      <w:r w:rsidR="000F7DC0">
        <w:rPr>
          <w:rFonts w:ascii="Arial Nova" w:hAnsi="Arial Nova" w:cs="Cambria"/>
        </w:rPr>
        <w:t>939</w:t>
      </w:r>
      <w:r w:rsidR="00A73FDF">
        <w:rPr>
          <w:rFonts w:ascii="Arial Nova" w:hAnsi="Arial Nova" w:cs="Cambria"/>
        </w:rPr>
        <w:t>,</w:t>
      </w:r>
      <w:r w:rsidR="000F7DC0">
        <w:rPr>
          <w:rFonts w:ascii="Arial Nova" w:hAnsi="Arial Nova" w:cs="Cambria"/>
        </w:rPr>
        <w:t>35</w:t>
      </w:r>
      <w:r w:rsidR="00A73FDF">
        <w:rPr>
          <w:rFonts w:ascii="Arial Nova" w:hAnsi="Arial Nova" w:cs="Cambria"/>
        </w:rPr>
        <w:t>, što uz preneseni m</w:t>
      </w:r>
      <w:r w:rsidRPr="00A73FDF">
        <w:rPr>
          <w:rFonts w:ascii="Arial Nova" w:hAnsi="Arial Nova" w:cs="Cambria"/>
        </w:rPr>
        <w:t>anjak prihoda i primit</w:t>
      </w:r>
      <w:r w:rsidR="00A73FDF">
        <w:rPr>
          <w:rFonts w:ascii="Arial Nova" w:hAnsi="Arial Nova" w:cs="Cambria"/>
        </w:rPr>
        <w:t>a</w:t>
      </w:r>
      <w:r w:rsidRPr="00A73FDF">
        <w:rPr>
          <w:rFonts w:ascii="Arial Nova" w:hAnsi="Arial Nova" w:cs="Cambria"/>
        </w:rPr>
        <w:t xml:space="preserve">ka za 2025.godinu </w:t>
      </w:r>
      <w:r w:rsidR="00A73FDF">
        <w:rPr>
          <w:rFonts w:ascii="Arial Nova" w:hAnsi="Arial Nova" w:cs="Cambria"/>
        </w:rPr>
        <w:t>od 22.263,79</w:t>
      </w:r>
      <w:r w:rsidRPr="00A73FDF">
        <w:rPr>
          <w:rFonts w:ascii="Arial Nova" w:hAnsi="Arial Nova" w:cs="Cambria"/>
        </w:rPr>
        <w:t xml:space="preserve"> €</w:t>
      </w:r>
      <w:r w:rsidR="00A73FDF">
        <w:rPr>
          <w:rFonts w:ascii="Arial Nova" w:hAnsi="Arial Nova" w:cs="Cambria"/>
        </w:rPr>
        <w:t>, predstavlja manjak od 6.</w:t>
      </w:r>
      <w:r w:rsidR="000F7DC0">
        <w:rPr>
          <w:rFonts w:ascii="Arial Nova" w:hAnsi="Arial Nova" w:cs="Cambria"/>
        </w:rPr>
        <w:t>324,44</w:t>
      </w:r>
      <w:r w:rsidRPr="00A73FDF">
        <w:rPr>
          <w:rFonts w:ascii="Arial Nova" w:hAnsi="Arial Nova" w:cs="Cambria"/>
        </w:rPr>
        <w:t xml:space="preserve"> €. </w:t>
      </w:r>
    </w:p>
    <w:p w14:paraId="1E424D87" w14:textId="77777777" w:rsidR="005703BE" w:rsidRPr="00A73FDF" w:rsidRDefault="00280865">
      <w:pPr>
        <w:contextualSpacing/>
        <w:jc w:val="both"/>
        <w:rPr>
          <w:rFonts w:ascii="Arial Nova" w:hAnsi="Arial Nova" w:cs="Cambria"/>
          <w:b/>
          <w:bCs/>
        </w:rPr>
      </w:pPr>
      <w:r w:rsidRPr="00A73FDF">
        <w:rPr>
          <w:rFonts w:ascii="Arial Nova" w:hAnsi="Arial Nova" w:cs="Cambria"/>
          <w:b/>
          <w:bCs/>
        </w:rPr>
        <w:t xml:space="preserve">PRIHODI: </w:t>
      </w:r>
    </w:p>
    <w:p w14:paraId="70A4F920" w14:textId="231AC6A0" w:rsidR="005703BE" w:rsidRPr="00A73FDF" w:rsidRDefault="00280865">
      <w:pPr>
        <w:contextualSpacing/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  <w:b/>
          <w:bCs/>
        </w:rPr>
        <w:t>Račun 63</w:t>
      </w:r>
      <w:r w:rsidRPr="00A73FDF">
        <w:rPr>
          <w:rFonts w:ascii="Arial Nova" w:hAnsi="Arial Nova" w:cs="Cambria"/>
        </w:rPr>
        <w:t xml:space="preserve"> – Pomoći iz inozemstva i od subjekata unutar općeg proračuna- </w:t>
      </w:r>
      <w:r w:rsidR="00A73FDF">
        <w:rPr>
          <w:rFonts w:ascii="Arial Nova" w:hAnsi="Arial Nova" w:cs="Cambria"/>
        </w:rPr>
        <w:t xml:space="preserve">1.820,00 </w:t>
      </w:r>
      <w:r w:rsidRPr="00A73FDF">
        <w:rPr>
          <w:rFonts w:ascii="Arial Nova" w:hAnsi="Arial Nova" w:cs="Cambria"/>
        </w:rPr>
        <w:t xml:space="preserve">€ - prihodi </w:t>
      </w:r>
      <w:r w:rsidR="00C64CFC" w:rsidRPr="00A73FDF">
        <w:rPr>
          <w:rFonts w:ascii="Arial Nova" w:hAnsi="Arial Nova" w:cs="Cambria"/>
        </w:rPr>
        <w:t xml:space="preserve">se odnose na uplate </w:t>
      </w:r>
      <w:r w:rsidR="00A73FDF">
        <w:rPr>
          <w:rFonts w:ascii="Arial Nova" w:hAnsi="Arial Nova" w:cs="Cambria"/>
        </w:rPr>
        <w:t xml:space="preserve">iz državnog proračuna za sufinanciranje cijene boravka </w:t>
      </w:r>
      <w:r w:rsidR="00132C95">
        <w:rPr>
          <w:rFonts w:ascii="Arial Nova" w:hAnsi="Arial Nova" w:cs="Cambria"/>
        </w:rPr>
        <w:t>pripadnika manjina, izvršenje ovisi o dinamici plaćanja iz nadležnog ministarstva</w:t>
      </w:r>
      <w:r w:rsidRPr="00A73FDF">
        <w:rPr>
          <w:rFonts w:ascii="Arial Nova" w:hAnsi="Arial Nova" w:cs="Cambria"/>
        </w:rPr>
        <w:t>.</w:t>
      </w:r>
    </w:p>
    <w:p w14:paraId="1619B9AF" w14:textId="7BED3AFF" w:rsidR="005703BE" w:rsidRPr="00A73FDF" w:rsidRDefault="00280865">
      <w:pPr>
        <w:contextualSpacing/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  <w:b/>
          <w:bCs/>
        </w:rPr>
        <w:t xml:space="preserve">Račun 65 </w:t>
      </w:r>
      <w:r w:rsidRPr="00A73FDF">
        <w:rPr>
          <w:rFonts w:ascii="Arial Nova" w:hAnsi="Arial Nova" w:cs="Cambria"/>
        </w:rPr>
        <w:t>- Prihodi od upravnih i administrativnih pristojbi</w:t>
      </w:r>
      <w:r w:rsidR="00C64CFC" w:rsidRPr="00A73FDF">
        <w:rPr>
          <w:rFonts w:ascii="Arial Nova" w:hAnsi="Arial Nova" w:cs="Cambria"/>
        </w:rPr>
        <w:t>, pristojbi po posebnim propisima i naknada</w:t>
      </w:r>
      <w:r w:rsidRPr="00A73FDF">
        <w:rPr>
          <w:rFonts w:ascii="Arial Nova" w:hAnsi="Arial Nova" w:cs="Cambria"/>
        </w:rPr>
        <w:t xml:space="preserve"> </w:t>
      </w:r>
      <w:r w:rsidR="00ED42EA">
        <w:rPr>
          <w:rFonts w:ascii="Arial Nova" w:hAnsi="Arial Nova" w:cs="Cambria"/>
        </w:rPr>
        <w:t>–</w:t>
      </w:r>
      <w:r w:rsidRPr="00A73FDF">
        <w:rPr>
          <w:rFonts w:ascii="Arial Nova" w:hAnsi="Arial Nova" w:cs="Cambria"/>
        </w:rPr>
        <w:t xml:space="preserve"> </w:t>
      </w:r>
      <w:r w:rsidR="00ED42EA">
        <w:rPr>
          <w:rFonts w:ascii="Arial Nova" w:hAnsi="Arial Nova" w:cs="Cambria"/>
        </w:rPr>
        <w:t>roditeljski dio sufinanciranja cijene boravka djece u vrtiću i jaslicama 53.597,62</w:t>
      </w:r>
      <w:r w:rsidR="00AD0F92">
        <w:rPr>
          <w:rFonts w:ascii="Arial Nova" w:hAnsi="Arial Nova" w:cs="Cambria"/>
        </w:rPr>
        <w:t xml:space="preserve"> – prema naplaćenim iznosima</w:t>
      </w:r>
    </w:p>
    <w:p w14:paraId="5A9DB26C" w14:textId="64A8672B" w:rsidR="005703BE" w:rsidRPr="00A73FDF" w:rsidRDefault="00280865">
      <w:pPr>
        <w:contextualSpacing/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  <w:b/>
          <w:bCs/>
        </w:rPr>
        <w:t>Račun 67</w:t>
      </w:r>
      <w:r w:rsidRPr="00A73FDF">
        <w:rPr>
          <w:rFonts w:ascii="Arial Nova" w:hAnsi="Arial Nova" w:cs="Cambria"/>
        </w:rPr>
        <w:t xml:space="preserve"> - Prihod</w:t>
      </w:r>
      <w:r w:rsidR="00230A6B">
        <w:rPr>
          <w:rFonts w:ascii="Arial Nova" w:hAnsi="Arial Nova" w:cs="Cambria"/>
        </w:rPr>
        <w:t>i</w:t>
      </w:r>
      <w:r w:rsidRPr="00A73FDF">
        <w:rPr>
          <w:rFonts w:ascii="Arial Nova" w:hAnsi="Arial Nova" w:cs="Cambria"/>
        </w:rPr>
        <w:t xml:space="preserve"> iz nadležnog proračuna </w:t>
      </w:r>
      <w:r w:rsidR="00ED42EA">
        <w:rPr>
          <w:rFonts w:ascii="Arial Nova" w:hAnsi="Arial Nova" w:cs="Cambria"/>
        </w:rPr>
        <w:t>–</w:t>
      </w:r>
      <w:r w:rsidRPr="00A73FDF">
        <w:rPr>
          <w:rFonts w:ascii="Arial Nova" w:hAnsi="Arial Nova" w:cs="Cambria"/>
        </w:rPr>
        <w:t xml:space="preserve"> </w:t>
      </w:r>
      <w:r w:rsidR="00ED42EA">
        <w:rPr>
          <w:rFonts w:ascii="Arial Nova" w:hAnsi="Arial Nova" w:cs="Cambria"/>
        </w:rPr>
        <w:t xml:space="preserve">Općina </w:t>
      </w:r>
      <w:proofErr w:type="spellStart"/>
      <w:r w:rsidR="00ED42EA">
        <w:rPr>
          <w:rFonts w:ascii="Arial Nova" w:hAnsi="Arial Nova" w:cs="Cambria"/>
        </w:rPr>
        <w:t>Vratišinec</w:t>
      </w:r>
      <w:proofErr w:type="spellEnd"/>
      <w:r w:rsidRPr="00A73FDF">
        <w:rPr>
          <w:rFonts w:ascii="Arial Nova" w:hAnsi="Arial Nova" w:cs="Cambria"/>
        </w:rPr>
        <w:t xml:space="preserve"> </w:t>
      </w:r>
      <w:r w:rsidR="00ED42EA">
        <w:rPr>
          <w:rFonts w:ascii="Arial Nova" w:hAnsi="Arial Nova" w:cs="Cambria"/>
        </w:rPr>
        <w:t>129.607,18</w:t>
      </w:r>
      <w:r w:rsidR="00230A6B">
        <w:rPr>
          <w:rFonts w:ascii="Arial Nova" w:hAnsi="Arial Nova" w:cs="Cambria"/>
        </w:rPr>
        <w:t>, što je 70,44% od planiranog.</w:t>
      </w:r>
      <w:r w:rsidR="004821F9">
        <w:rPr>
          <w:rFonts w:ascii="Arial Nova" w:hAnsi="Arial Nova" w:cs="Cambria"/>
        </w:rPr>
        <w:t xml:space="preserve"> </w:t>
      </w:r>
      <w:r w:rsidR="003A32C3">
        <w:rPr>
          <w:rFonts w:ascii="Arial Nova" w:hAnsi="Arial Nova" w:cs="Cambria"/>
        </w:rPr>
        <w:t>Povećanje prihoda iz proračuna je potrebno zbog povećanih troškova zaposlenih. Iz</w:t>
      </w:r>
      <w:r w:rsidR="004821F9">
        <w:rPr>
          <w:rFonts w:ascii="Arial Nova" w:hAnsi="Arial Nova" w:cs="Cambria"/>
        </w:rPr>
        <w:t>nos će biti korigiran u rebalansu.</w:t>
      </w:r>
    </w:p>
    <w:p w14:paraId="6ED2CFC5" w14:textId="77777777" w:rsidR="005703BE" w:rsidRPr="00A73FDF" w:rsidRDefault="005703BE">
      <w:pPr>
        <w:contextualSpacing/>
        <w:jc w:val="both"/>
        <w:rPr>
          <w:rFonts w:ascii="Arial Nova" w:hAnsi="Arial Nova" w:cs="Cambria"/>
        </w:rPr>
      </w:pPr>
    </w:p>
    <w:p w14:paraId="2879A00B" w14:textId="77777777" w:rsidR="005703BE" w:rsidRPr="00A73FDF" w:rsidRDefault="00280865">
      <w:pPr>
        <w:contextualSpacing/>
        <w:jc w:val="both"/>
        <w:rPr>
          <w:rFonts w:ascii="Arial Nova" w:hAnsi="Arial Nova" w:cs="Cambria"/>
          <w:b/>
          <w:bCs/>
        </w:rPr>
      </w:pPr>
      <w:r w:rsidRPr="00A73FDF">
        <w:rPr>
          <w:rFonts w:ascii="Arial Nova" w:hAnsi="Arial Nova" w:cs="Cambria"/>
          <w:b/>
          <w:bCs/>
        </w:rPr>
        <w:t xml:space="preserve">RASHODI: </w:t>
      </w:r>
    </w:p>
    <w:p w14:paraId="5CFD99FD" w14:textId="1565AD08" w:rsidR="005703BE" w:rsidRPr="00A73FDF" w:rsidRDefault="00280865">
      <w:pPr>
        <w:contextualSpacing/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  <w:b/>
          <w:bCs/>
        </w:rPr>
        <w:lastRenderedPageBreak/>
        <w:t>Račun 31</w:t>
      </w:r>
      <w:r w:rsidRPr="00A73FDF">
        <w:rPr>
          <w:rFonts w:ascii="Arial Nova" w:hAnsi="Arial Nova" w:cs="Cambria"/>
        </w:rPr>
        <w:t>-</w:t>
      </w:r>
      <w:r w:rsidR="00AE24BA" w:rsidRPr="00A73FDF">
        <w:rPr>
          <w:rFonts w:ascii="Arial Nova" w:hAnsi="Arial Nova" w:cs="Cambria"/>
        </w:rPr>
        <w:t xml:space="preserve"> </w:t>
      </w:r>
      <w:r w:rsidRPr="00A73FDF">
        <w:rPr>
          <w:rFonts w:ascii="Arial Nova" w:hAnsi="Arial Nova" w:cs="Cambria"/>
        </w:rPr>
        <w:t xml:space="preserve">rashodi za zaposlene u iznosu od </w:t>
      </w:r>
      <w:r w:rsidR="00ED42EA">
        <w:rPr>
          <w:rFonts w:ascii="Arial Nova" w:hAnsi="Arial Nova" w:cs="Cambria"/>
        </w:rPr>
        <w:t>129.130,02</w:t>
      </w:r>
      <w:r w:rsidRPr="00A73FDF">
        <w:rPr>
          <w:rFonts w:ascii="Arial Nova" w:hAnsi="Arial Nova" w:cs="Cambria"/>
        </w:rPr>
        <w:t xml:space="preserve"> €,</w:t>
      </w:r>
      <w:r w:rsidR="00ED42EA">
        <w:rPr>
          <w:rFonts w:ascii="Arial Nova" w:hAnsi="Arial Nova" w:cs="Cambria"/>
        </w:rPr>
        <w:t xml:space="preserve"> </w:t>
      </w:r>
      <w:r w:rsidRPr="00A73FDF">
        <w:rPr>
          <w:rFonts w:ascii="Arial Nova" w:hAnsi="Arial Nova" w:cs="Cambria"/>
        </w:rPr>
        <w:t xml:space="preserve">u odnosu na plan iznosi </w:t>
      </w:r>
      <w:r w:rsidR="00AE24BA" w:rsidRPr="00A73FDF">
        <w:rPr>
          <w:rFonts w:ascii="Arial Nova" w:hAnsi="Arial Nova" w:cs="Cambria"/>
        </w:rPr>
        <w:t xml:space="preserve">      </w:t>
      </w:r>
      <w:r w:rsidR="00ED42EA">
        <w:rPr>
          <w:rFonts w:ascii="Arial Nova" w:hAnsi="Arial Nova" w:cs="Cambria"/>
        </w:rPr>
        <w:t>65,42</w:t>
      </w:r>
      <w:r w:rsidR="001370BA" w:rsidRPr="00A73FDF">
        <w:rPr>
          <w:rFonts w:ascii="Arial Nova" w:hAnsi="Arial Nova" w:cs="Cambria"/>
        </w:rPr>
        <w:t xml:space="preserve"> </w:t>
      </w:r>
      <w:r w:rsidRPr="00A73FDF">
        <w:rPr>
          <w:rFonts w:ascii="Arial Nova" w:hAnsi="Arial Nova" w:cs="Cambria"/>
        </w:rPr>
        <w:t>%</w:t>
      </w:r>
      <w:r w:rsidR="004821F9">
        <w:rPr>
          <w:rFonts w:ascii="Arial Nova" w:hAnsi="Arial Nova" w:cs="Cambria"/>
        </w:rPr>
        <w:t>.</w:t>
      </w:r>
      <w:r w:rsidR="00ED42EA">
        <w:rPr>
          <w:rFonts w:ascii="Arial Nova" w:hAnsi="Arial Nova" w:cs="Cambria"/>
        </w:rPr>
        <w:t xml:space="preserve"> </w:t>
      </w:r>
      <w:r w:rsidR="004821F9">
        <w:rPr>
          <w:rFonts w:ascii="Arial Nova" w:hAnsi="Arial Nova" w:cs="Cambria"/>
        </w:rPr>
        <w:t>D</w:t>
      </w:r>
      <w:r w:rsidR="00ED42EA">
        <w:rPr>
          <w:rFonts w:ascii="Arial Nova" w:hAnsi="Arial Nova" w:cs="Cambria"/>
        </w:rPr>
        <w:t xml:space="preserve">o povećanja </w:t>
      </w:r>
      <w:r w:rsidR="004821F9">
        <w:rPr>
          <w:rFonts w:ascii="Arial Nova" w:hAnsi="Arial Nova" w:cs="Cambria"/>
        </w:rPr>
        <w:t xml:space="preserve">troškova zaposlenih </w:t>
      </w:r>
      <w:r w:rsidR="00ED42EA">
        <w:rPr>
          <w:rFonts w:ascii="Arial Nova" w:hAnsi="Arial Nova" w:cs="Cambria"/>
        </w:rPr>
        <w:t xml:space="preserve">je došlo zbog povećanja osnovice za obračun plaća prema odluci Općine </w:t>
      </w:r>
      <w:proofErr w:type="spellStart"/>
      <w:r w:rsidR="00ED42EA">
        <w:rPr>
          <w:rFonts w:ascii="Arial Nova" w:hAnsi="Arial Nova" w:cs="Cambria"/>
        </w:rPr>
        <w:t>Vratišinec</w:t>
      </w:r>
      <w:proofErr w:type="spellEnd"/>
      <w:r w:rsidR="00ED42EA">
        <w:rPr>
          <w:rFonts w:ascii="Arial Nova" w:hAnsi="Arial Nova" w:cs="Cambria"/>
        </w:rPr>
        <w:t xml:space="preserve"> od 27.11.2025., </w:t>
      </w:r>
      <w:r w:rsidR="004821F9">
        <w:rPr>
          <w:rFonts w:ascii="Arial Nova" w:hAnsi="Arial Nova" w:cs="Cambria"/>
        </w:rPr>
        <w:t xml:space="preserve">a </w:t>
      </w:r>
      <w:r w:rsidR="00ED42EA">
        <w:rPr>
          <w:rFonts w:ascii="Arial Nova" w:hAnsi="Arial Nova" w:cs="Cambria"/>
        </w:rPr>
        <w:t xml:space="preserve"> </w:t>
      </w:r>
      <w:r w:rsidR="004821F9">
        <w:rPr>
          <w:rFonts w:ascii="Arial Nova" w:hAnsi="Arial Nova" w:cs="Cambria"/>
        </w:rPr>
        <w:t>primjenjuje se počevši s plaćom za siječanj 2026</w:t>
      </w:r>
      <w:r w:rsidR="00ED42EA">
        <w:rPr>
          <w:rFonts w:ascii="Arial Nova" w:hAnsi="Arial Nova" w:cs="Cambria"/>
        </w:rPr>
        <w:t>.</w:t>
      </w:r>
      <w:r w:rsidR="004821F9">
        <w:rPr>
          <w:rFonts w:ascii="Arial Nova" w:hAnsi="Arial Nova" w:cs="Cambria"/>
        </w:rPr>
        <w:t xml:space="preserve"> U rebalansu će se izvršiti potrebne izmjene.</w:t>
      </w:r>
    </w:p>
    <w:p w14:paraId="278F14E9" w14:textId="77777777" w:rsidR="004821F9" w:rsidRDefault="004821F9">
      <w:pPr>
        <w:contextualSpacing/>
        <w:jc w:val="both"/>
        <w:rPr>
          <w:rFonts w:ascii="Arial Nova" w:hAnsi="Arial Nova" w:cs="Cambria"/>
          <w:b/>
          <w:bCs/>
        </w:rPr>
      </w:pPr>
    </w:p>
    <w:p w14:paraId="205E6784" w14:textId="454D7FE8" w:rsidR="004821F9" w:rsidRDefault="00280865">
      <w:pPr>
        <w:contextualSpacing/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  <w:b/>
          <w:bCs/>
        </w:rPr>
        <w:t>Račun 32</w:t>
      </w:r>
      <w:r w:rsidRPr="00A73FDF">
        <w:rPr>
          <w:rFonts w:ascii="Arial Nova" w:hAnsi="Arial Nova" w:cs="Cambria"/>
        </w:rPr>
        <w:t xml:space="preserve"> - Materijalni rashodi </w:t>
      </w:r>
      <w:r w:rsidR="000F7DC0">
        <w:rPr>
          <w:rFonts w:ascii="Arial Nova" w:hAnsi="Arial Nova" w:cs="Cambria"/>
        </w:rPr>
        <w:t>39</w:t>
      </w:r>
      <w:r w:rsidR="004821F9">
        <w:rPr>
          <w:rFonts w:ascii="Arial Nova" w:hAnsi="Arial Nova" w:cs="Cambria"/>
        </w:rPr>
        <w:t>.</w:t>
      </w:r>
      <w:r w:rsidR="000F7DC0">
        <w:rPr>
          <w:rFonts w:ascii="Arial Nova" w:hAnsi="Arial Nova" w:cs="Cambria"/>
        </w:rPr>
        <w:t>955,43</w:t>
      </w:r>
      <w:r w:rsidRPr="00A73FDF">
        <w:rPr>
          <w:rFonts w:ascii="Arial Nova" w:hAnsi="Arial Nova" w:cs="Cambria"/>
        </w:rPr>
        <w:t xml:space="preserve"> €. što je </w:t>
      </w:r>
      <w:r w:rsidR="004821F9">
        <w:rPr>
          <w:rFonts w:ascii="Arial Nova" w:hAnsi="Arial Nova" w:cs="Cambria"/>
        </w:rPr>
        <w:t>51,78</w:t>
      </w:r>
      <w:r w:rsidRPr="00A73FDF">
        <w:rPr>
          <w:rFonts w:ascii="Arial Nova" w:hAnsi="Arial Nova" w:cs="Cambria"/>
        </w:rPr>
        <w:t xml:space="preserve"> % u odnosu na plan.</w:t>
      </w:r>
      <w:r w:rsidR="004821F9">
        <w:rPr>
          <w:rFonts w:ascii="Arial Nova" w:hAnsi="Arial Nova" w:cs="Cambria"/>
        </w:rPr>
        <w:t xml:space="preserve"> Značajno odstupanje na kontu 32999 – ostali nespomenuti rashodi poslovanja odnos</w:t>
      </w:r>
      <w:r w:rsidR="00AD0F92">
        <w:rPr>
          <w:rFonts w:ascii="Arial Nova" w:hAnsi="Arial Nova" w:cs="Cambria"/>
        </w:rPr>
        <w:t>i</w:t>
      </w:r>
      <w:r w:rsidR="004821F9">
        <w:rPr>
          <w:rFonts w:ascii="Arial Nova" w:hAnsi="Arial Nova" w:cs="Cambria"/>
        </w:rPr>
        <w:t xml:space="preserve"> se na usluge koje nisu planirane u financijskom planu ( računalne usluge, usluge knjigovodstva i ostale usluge u manjim iznosima). Navedeno će biti korigirano u rebalansu, prema stvarnim potrebama.</w:t>
      </w:r>
    </w:p>
    <w:p w14:paraId="53EC4E0D" w14:textId="77777777" w:rsidR="004821F9" w:rsidRPr="00A73FDF" w:rsidRDefault="004821F9">
      <w:pPr>
        <w:contextualSpacing/>
        <w:jc w:val="both"/>
        <w:rPr>
          <w:rFonts w:ascii="Arial Nova" w:hAnsi="Arial Nova" w:cs="Cambria"/>
        </w:rPr>
      </w:pPr>
    </w:p>
    <w:p w14:paraId="1A6B8262" w14:textId="77777777" w:rsidR="005703BE" w:rsidRPr="00A73FDF" w:rsidRDefault="00280865">
      <w:pPr>
        <w:pStyle w:val="Odlomakpopisa"/>
        <w:numPr>
          <w:ilvl w:val="0"/>
          <w:numId w:val="1"/>
        </w:numPr>
        <w:jc w:val="both"/>
        <w:rPr>
          <w:rFonts w:ascii="Arial Nova" w:hAnsi="Arial Nova" w:cs="Cambria"/>
          <w:b/>
          <w:bCs/>
        </w:rPr>
      </w:pPr>
      <w:r w:rsidRPr="00A73FDF">
        <w:rPr>
          <w:rFonts w:ascii="Arial Nova" w:hAnsi="Arial Nova" w:cs="Cambria"/>
          <w:b/>
          <w:bCs/>
        </w:rPr>
        <w:t xml:space="preserve">POSEBNI DIO PRORAČUNA </w:t>
      </w:r>
    </w:p>
    <w:p w14:paraId="2975A446" w14:textId="77777777" w:rsidR="005703BE" w:rsidRPr="00A73FDF" w:rsidRDefault="00280865">
      <w:pPr>
        <w:contextualSpacing/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 xml:space="preserve">U posebnom dijelu proračuna planski podaci rashoda i izdataka raspoređeni su na način da se poštuju sve zakonom propisane klasifikacije: </w:t>
      </w:r>
    </w:p>
    <w:p w14:paraId="212BCD86" w14:textId="77777777" w:rsidR="005703BE" w:rsidRPr="00A73FDF" w:rsidRDefault="00280865">
      <w:pPr>
        <w:contextualSpacing/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 xml:space="preserve">• Organizacijska (podaci su razvrstani po razdjelima i glavama) </w:t>
      </w:r>
    </w:p>
    <w:p w14:paraId="28785B15" w14:textId="77777777" w:rsidR="005703BE" w:rsidRPr="00A73FDF" w:rsidRDefault="00280865">
      <w:pPr>
        <w:contextualSpacing/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 xml:space="preserve">• Ekonomska (prilikom planiranja koriste se računi računskog plana) </w:t>
      </w:r>
    </w:p>
    <w:p w14:paraId="2C4B0075" w14:textId="20D9D86A" w:rsidR="005703BE" w:rsidRPr="00A73FDF" w:rsidRDefault="00280865">
      <w:pPr>
        <w:contextualSpacing/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 xml:space="preserve">• Funkcijska </w:t>
      </w:r>
      <w:r w:rsidR="00AD0F92">
        <w:rPr>
          <w:rFonts w:ascii="Arial Nova" w:hAnsi="Arial Nova" w:cs="Cambria"/>
        </w:rPr>
        <w:t>(</w:t>
      </w:r>
      <w:r w:rsidRPr="00A73FDF">
        <w:rPr>
          <w:rFonts w:ascii="Arial Nova" w:hAnsi="Arial Nova" w:cs="Cambria"/>
        </w:rPr>
        <w:t xml:space="preserve"> funkcije koji se izvršavaju</w:t>
      </w:r>
      <w:r w:rsidR="00AD0F92">
        <w:rPr>
          <w:rFonts w:ascii="Arial Nova" w:hAnsi="Arial Nova" w:cs="Cambria"/>
        </w:rPr>
        <w:t xml:space="preserve"> </w:t>
      </w:r>
      <w:r w:rsidRPr="00A73FDF">
        <w:rPr>
          <w:rFonts w:ascii="Arial Nova" w:hAnsi="Arial Nova" w:cs="Cambria"/>
        </w:rPr>
        <w:t xml:space="preserve">) </w:t>
      </w:r>
    </w:p>
    <w:p w14:paraId="1C8A278B" w14:textId="77777777" w:rsidR="005703BE" w:rsidRPr="00A73FDF" w:rsidRDefault="00280865">
      <w:pPr>
        <w:contextualSpacing/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 xml:space="preserve">• Izvori financiranja (prihodi i primici grupirani su u skupine iz kojih se podmiruju rashodi i izdaci određene vrste i namjene; navedeno se provodi zbog praćenja namjenskog trošenja proračunskog novca) </w:t>
      </w:r>
    </w:p>
    <w:p w14:paraId="27C540D6" w14:textId="77777777" w:rsidR="005703BE" w:rsidRPr="00A73FDF" w:rsidRDefault="005703BE">
      <w:pPr>
        <w:jc w:val="both"/>
        <w:rPr>
          <w:rFonts w:ascii="Arial Nova" w:hAnsi="Arial Nova" w:cs="Cambria"/>
        </w:rPr>
      </w:pPr>
    </w:p>
    <w:p w14:paraId="55552908" w14:textId="77777777" w:rsidR="005703BE" w:rsidRPr="00A73FDF" w:rsidRDefault="00280865">
      <w:pPr>
        <w:numPr>
          <w:ilvl w:val="0"/>
          <w:numId w:val="1"/>
        </w:numPr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  <w:b/>
          <w:bCs/>
        </w:rPr>
        <w:t>POSEBNI IZVJEŠTAJI O IZVRŠENJU FINANCIJSKOG PLANA</w:t>
      </w:r>
    </w:p>
    <w:p w14:paraId="3F140933" w14:textId="77777777" w:rsidR="005703BE" w:rsidRPr="00A73FDF" w:rsidRDefault="00280865">
      <w:pPr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  <w:b/>
          <w:bCs/>
        </w:rPr>
        <w:t xml:space="preserve">* </w:t>
      </w:r>
      <w:r w:rsidRPr="00A73FDF">
        <w:rPr>
          <w:rFonts w:ascii="Arial Nova" w:hAnsi="Arial Nova" w:cs="Cambria"/>
        </w:rPr>
        <w:t>IZVJEŠTAJ O ZADUŽIVANJU NA DOMAĆEM I STRANOM TRŽIŠTU</w:t>
      </w:r>
    </w:p>
    <w:p w14:paraId="7EB1B593" w14:textId="75C73982" w:rsidR="005703BE" w:rsidRPr="00A73FDF" w:rsidRDefault="00280865">
      <w:pPr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>-</w:t>
      </w:r>
      <w:r w:rsidR="00230A6B">
        <w:rPr>
          <w:rFonts w:ascii="Arial Nova" w:hAnsi="Arial Nova" w:cs="Cambria"/>
        </w:rPr>
        <w:t>Dječji vrtić Srčeko</w:t>
      </w:r>
      <w:r w:rsidRPr="00A73FDF">
        <w:rPr>
          <w:rFonts w:ascii="Arial Nova" w:hAnsi="Arial Nova" w:cs="Cambria"/>
        </w:rPr>
        <w:t xml:space="preserve"> nema zaduženja na tržištu novca i kapitala</w:t>
      </w:r>
    </w:p>
    <w:p w14:paraId="18C1BF55" w14:textId="77777777" w:rsidR="005703BE" w:rsidRPr="00A73FDF" w:rsidRDefault="00280865">
      <w:pPr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>*IZVJEŠTAJ O DANIM ZAJMOVIMA I POTRAŽIVANJA PO DANIM ZAJMOVIMA</w:t>
      </w:r>
    </w:p>
    <w:p w14:paraId="5BD5DCF2" w14:textId="63117FFD" w:rsidR="005703BE" w:rsidRPr="00A73FDF" w:rsidRDefault="00080D99">
      <w:pPr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>U</w:t>
      </w:r>
      <w:r w:rsidR="00280865" w:rsidRPr="00A73FDF">
        <w:rPr>
          <w:rFonts w:ascii="Arial Nova" w:hAnsi="Arial Nova" w:cs="Cambria"/>
        </w:rPr>
        <w:t xml:space="preserve"> </w:t>
      </w:r>
      <w:r w:rsidR="00230A6B">
        <w:rPr>
          <w:rFonts w:ascii="Arial Nova" w:hAnsi="Arial Nova" w:cs="Cambria"/>
        </w:rPr>
        <w:t xml:space="preserve">navedenom razdoblju </w:t>
      </w:r>
      <w:r w:rsidR="00280865" w:rsidRPr="00A73FDF">
        <w:rPr>
          <w:rFonts w:ascii="Arial Nova" w:hAnsi="Arial Nova" w:cs="Cambria"/>
        </w:rPr>
        <w:t>nema danih zajmova ni potraživanj</w:t>
      </w:r>
      <w:r w:rsidR="00230A6B">
        <w:rPr>
          <w:rFonts w:ascii="Arial Nova" w:hAnsi="Arial Nova" w:cs="Cambria"/>
        </w:rPr>
        <w:t>a</w:t>
      </w:r>
      <w:r w:rsidR="00280865" w:rsidRPr="00A73FDF">
        <w:rPr>
          <w:rFonts w:ascii="Arial Nova" w:hAnsi="Arial Nova" w:cs="Cambria"/>
        </w:rPr>
        <w:t xml:space="preserve"> po danim zajmovima.</w:t>
      </w:r>
    </w:p>
    <w:p w14:paraId="368A0B2D" w14:textId="77777777" w:rsidR="005703BE" w:rsidRPr="00A73FDF" w:rsidRDefault="00280865">
      <w:pPr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>* IZVJEŠTAJ O STANJU POTRAŽIVANJA I DOSPJELIH OBVEZA TE O STANJU POTENCIJALNIH OBVEZA PO OSNOVI SUDSKIH SPOROVA</w:t>
      </w:r>
    </w:p>
    <w:p w14:paraId="68DBA053" w14:textId="4E3E3A18" w:rsidR="005703BE" w:rsidRPr="00A73FDF" w:rsidRDefault="00507A57">
      <w:pPr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>N</w:t>
      </w:r>
      <w:r w:rsidR="00280865" w:rsidRPr="00A73FDF">
        <w:rPr>
          <w:rFonts w:ascii="Arial Nova" w:hAnsi="Arial Nova" w:cs="Cambria"/>
        </w:rPr>
        <w:t xml:space="preserve">a kraju izvještajnog razdoblja </w:t>
      </w:r>
      <w:r w:rsidRPr="00A73FDF">
        <w:rPr>
          <w:rFonts w:ascii="Arial Nova" w:hAnsi="Arial Nova" w:cs="Cambria"/>
        </w:rPr>
        <w:t>potraživanja</w:t>
      </w:r>
      <w:r w:rsidR="00230A6B">
        <w:rPr>
          <w:rFonts w:ascii="Arial Nova" w:hAnsi="Arial Nova" w:cs="Cambria"/>
        </w:rPr>
        <w:t xml:space="preserve"> iznose 1.571,72 i odnose se na potraživanja od roditelja po izdanim računima za boravak djece u vrtiću i jaslicama.</w:t>
      </w:r>
      <w:r w:rsidRPr="00A73FDF">
        <w:rPr>
          <w:rFonts w:ascii="Arial Nova" w:hAnsi="Arial Nova" w:cs="Cambria"/>
        </w:rPr>
        <w:t xml:space="preserve"> </w:t>
      </w:r>
      <w:r w:rsidR="00230A6B">
        <w:rPr>
          <w:rFonts w:ascii="Arial Nova" w:hAnsi="Arial Nova" w:cs="Cambria"/>
        </w:rPr>
        <w:t>Obveze na dan 30.06.2026. iznose 26.</w:t>
      </w:r>
      <w:r w:rsidR="000F7DC0">
        <w:rPr>
          <w:rFonts w:ascii="Arial Nova" w:hAnsi="Arial Nova" w:cs="Cambria"/>
        </w:rPr>
        <w:t>127,68</w:t>
      </w:r>
      <w:r w:rsidR="00230A6B">
        <w:rPr>
          <w:rFonts w:ascii="Arial Nova" w:hAnsi="Arial Nova" w:cs="Cambria"/>
        </w:rPr>
        <w:t xml:space="preserve"> i odnose se na plaću za 06/2026 isplaćen</w:t>
      </w:r>
      <w:r w:rsidR="000F7DC0">
        <w:rPr>
          <w:rFonts w:ascii="Arial Nova" w:hAnsi="Arial Nova" w:cs="Cambria"/>
        </w:rPr>
        <w:t>u</w:t>
      </w:r>
      <w:r w:rsidR="00230A6B">
        <w:rPr>
          <w:rFonts w:ascii="Arial Nova" w:hAnsi="Arial Nova" w:cs="Cambria"/>
        </w:rPr>
        <w:t xml:space="preserve"> u 07/2026 i obveze prema dobavljačima. Obveze prema dobavljačima se podmiruju prema dospijeću. </w:t>
      </w:r>
    </w:p>
    <w:p w14:paraId="133B283A" w14:textId="3AC8027A" w:rsidR="005703BE" w:rsidRPr="00A73FDF" w:rsidRDefault="00507A57">
      <w:pPr>
        <w:jc w:val="both"/>
        <w:rPr>
          <w:rFonts w:ascii="Arial Nova" w:hAnsi="Arial Nova" w:cs="Cambria"/>
        </w:rPr>
      </w:pPr>
      <w:r w:rsidRPr="00A73FDF">
        <w:rPr>
          <w:rFonts w:ascii="Arial Nova" w:hAnsi="Arial Nova" w:cs="Cambria"/>
        </w:rPr>
        <w:t>N</w:t>
      </w:r>
      <w:r w:rsidR="00280865" w:rsidRPr="00A73FDF">
        <w:rPr>
          <w:rFonts w:ascii="Arial Nova" w:hAnsi="Arial Nova" w:cs="Cambria"/>
        </w:rPr>
        <w:t>ema obvez</w:t>
      </w:r>
      <w:r w:rsidR="00230A6B">
        <w:rPr>
          <w:rFonts w:ascii="Arial Nova" w:hAnsi="Arial Nova" w:cs="Cambria"/>
        </w:rPr>
        <w:t>a</w:t>
      </w:r>
      <w:r w:rsidR="00280865" w:rsidRPr="00A73FDF">
        <w:rPr>
          <w:rFonts w:ascii="Arial Nova" w:hAnsi="Arial Nova" w:cs="Cambria"/>
        </w:rPr>
        <w:t xml:space="preserve"> po osnovi sudskih sporova.</w:t>
      </w:r>
    </w:p>
    <w:p w14:paraId="2D1F976F" w14:textId="77777777" w:rsidR="00230A6B" w:rsidRPr="00A73FDF" w:rsidRDefault="00230A6B">
      <w:pPr>
        <w:jc w:val="both"/>
        <w:rPr>
          <w:rFonts w:ascii="Arial Nova" w:hAnsi="Arial Nova" w:cs="Cambria"/>
        </w:rPr>
      </w:pPr>
    </w:p>
    <w:p w14:paraId="47EF5EC7" w14:textId="5F39BC10" w:rsidR="005703BE" w:rsidRPr="00A73FDF" w:rsidRDefault="00AD0F92" w:rsidP="00AD0F92">
      <w:pPr>
        <w:wordWrap w:val="0"/>
        <w:jc w:val="center"/>
        <w:rPr>
          <w:rFonts w:ascii="Arial Nova" w:hAnsi="Arial Nova" w:cs="Cambria"/>
        </w:rPr>
      </w:pPr>
      <w:r>
        <w:rPr>
          <w:rFonts w:ascii="Arial Nova" w:hAnsi="Arial Nova" w:cs="Cambria"/>
        </w:rPr>
        <w:lastRenderedPageBreak/>
        <w:t xml:space="preserve">                                                                                       DJEČJI VRTIĆ </w:t>
      </w:r>
      <w:r w:rsidR="00D074D5">
        <w:rPr>
          <w:rFonts w:ascii="Arial Nova" w:hAnsi="Arial Nova" w:cs="Cambria"/>
        </w:rPr>
        <w:t>SRČEKO</w:t>
      </w:r>
    </w:p>
    <w:p w14:paraId="3AF47E12" w14:textId="4ECFDA7F" w:rsidR="005703BE" w:rsidRDefault="00AC2C04" w:rsidP="00230A6B">
      <w:pPr>
        <w:wordWrap w:val="0"/>
        <w:jc w:val="right"/>
        <w:rPr>
          <w:rFonts w:ascii="Cambria" w:hAnsi="Cambria" w:cs="Cambria"/>
        </w:rPr>
      </w:pPr>
      <w:r w:rsidRPr="00A73FDF">
        <w:rPr>
          <w:rFonts w:ascii="Arial Nova" w:hAnsi="Arial Nova" w:cs="Cambria"/>
        </w:rPr>
        <w:t xml:space="preserve">Ravnateljica </w:t>
      </w:r>
      <w:r w:rsidR="00AD0F92">
        <w:rPr>
          <w:rFonts w:ascii="Arial Nova" w:hAnsi="Arial Nova" w:cs="Cambria"/>
        </w:rPr>
        <w:t>Barbara Horvat</w:t>
      </w:r>
    </w:p>
    <w:sectPr w:rsidR="0057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D579" w14:textId="77777777" w:rsidR="005A6634" w:rsidRDefault="005A6634">
      <w:pPr>
        <w:spacing w:line="240" w:lineRule="auto"/>
      </w:pPr>
      <w:r>
        <w:separator/>
      </w:r>
    </w:p>
  </w:endnote>
  <w:endnote w:type="continuationSeparator" w:id="0">
    <w:p w14:paraId="1E60555D" w14:textId="77777777" w:rsidR="005A6634" w:rsidRDefault="005A6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D26C3" w14:textId="77777777" w:rsidR="005A6634" w:rsidRDefault="005A6634">
      <w:pPr>
        <w:spacing w:after="0"/>
      </w:pPr>
      <w:r>
        <w:separator/>
      </w:r>
    </w:p>
  </w:footnote>
  <w:footnote w:type="continuationSeparator" w:id="0">
    <w:p w14:paraId="03A52AF7" w14:textId="77777777" w:rsidR="005A6634" w:rsidRDefault="005A66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364"/>
    <w:multiLevelType w:val="multilevel"/>
    <w:tmpl w:val="088A43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70AF2"/>
    <w:multiLevelType w:val="multilevel"/>
    <w:tmpl w:val="4BF70AF2"/>
    <w:lvl w:ilvl="0">
      <w:start w:val="1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E2"/>
    <w:rsid w:val="00053BD6"/>
    <w:rsid w:val="00080D99"/>
    <w:rsid w:val="000A069A"/>
    <w:rsid w:val="000A3D48"/>
    <w:rsid w:val="000F7DC0"/>
    <w:rsid w:val="00103E9B"/>
    <w:rsid w:val="00132C95"/>
    <w:rsid w:val="001370BA"/>
    <w:rsid w:val="001E06FE"/>
    <w:rsid w:val="00230A6B"/>
    <w:rsid w:val="00280865"/>
    <w:rsid w:val="002E21DB"/>
    <w:rsid w:val="00300713"/>
    <w:rsid w:val="00371F61"/>
    <w:rsid w:val="003A32C3"/>
    <w:rsid w:val="003F0FFF"/>
    <w:rsid w:val="00474063"/>
    <w:rsid w:val="004821F9"/>
    <w:rsid w:val="00507A57"/>
    <w:rsid w:val="0051787D"/>
    <w:rsid w:val="00534FE2"/>
    <w:rsid w:val="0056272E"/>
    <w:rsid w:val="005703BE"/>
    <w:rsid w:val="005A3166"/>
    <w:rsid w:val="005A6634"/>
    <w:rsid w:val="005C61A2"/>
    <w:rsid w:val="006245AF"/>
    <w:rsid w:val="007D4170"/>
    <w:rsid w:val="00872D66"/>
    <w:rsid w:val="008B1FEB"/>
    <w:rsid w:val="009155B5"/>
    <w:rsid w:val="00A73FDF"/>
    <w:rsid w:val="00A83A5B"/>
    <w:rsid w:val="00AC2C04"/>
    <w:rsid w:val="00AD0F92"/>
    <w:rsid w:val="00AE24BA"/>
    <w:rsid w:val="00AF3C86"/>
    <w:rsid w:val="00B3174E"/>
    <w:rsid w:val="00B577C1"/>
    <w:rsid w:val="00B74ABB"/>
    <w:rsid w:val="00C23B6D"/>
    <w:rsid w:val="00C64CFC"/>
    <w:rsid w:val="00C876B4"/>
    <w:rsid w:val="00CC0F99"/>
    <w:rsid w:val="00D074D5"/>
    <w:rsid w:val="00D75127"/>
    <w:rsid w:val="00E15DE2"/>
    <w:rsid w:val="00E71991"/>
    <w:rsid w:val="00E831F7"/>
    <w:rsid w:val="00ED42EA"/>
    <w:rsid w:val="00EE6EB5"/>
    <w:rsid w:val="00F92554"/>
    <w:rsid w:val="00FA1B8E"/>
    <w:rsid w:val="018B2118"/>
    <w:rsid w:val="02AB476E"/>
    <w:rsid w:val="03631D1E"/>
    <w:rsid w:val="038369CF"/>
    <w:rsid w:val="06BC079B"/>
    <w:rsid w:val="07655731"/>
    <w:rsid w:val="0B8251F1"/>
    <w:rsid w:val="0D6E5C96"/>
    <w:rsid w:val="0E196E69"/>
    <w:rsid w:val="0FD72C0C"/>
    <w:rsid w:val="10297193"/>
    <w:rsid w:val="1042409B"/>
    <w:rsid w:val="1203449B"/>
    <w:rsid w:val="12F52B2A"/>
    <w:rsid w:val="146E6B13"/>
    <w:rsid w:val="14A859F3"/>
    <w:rsid w:val="15E24476"/>
    <w:rsid w:val="168E2390"/>
    <w:rsid w:val="169C38A4"/>
    <w:rsid w:val="199D1C93"/>
    <w:rsid w:val="1A266374"/>
    <w:rsid w:val="1BDB6CBF"/>
    <w:rsid w:val="1DFB7FBE"/>
    <w:rsid w:val="1E3A5CAE"/>
    <w:rsid w:val="1E8E2DB0"/>
    <w:rsid w:val="206261AF"/>
    <w:rsid w:val="2087096D"/>
    <w:rsid w:val="211A5ED5"/>
    <w:rsid w:val="216F5067"/>
    <w:rsid w:val="226E080D"/>
    <w:rsid w:val="24231158"/>
    <w:rsid w:val="24C11F5B"/>
    <w:rsid w:val="27CB7955"/>
    <w:rsid w:val="287B6B5B"/>
    <w:rsid w:val="2C761602"/>
    <w:rsid w:val="2E78204D"/>
    <w:rsid w:val="30D96334"/>
    <w:rsid w:val="31002970"/>
    <w:rsid w:val="34037AE5"/>
    <w:rsid w:val="34FA47FA"/>
    <w:rsid w:val="35CC12CF"/>
    <w:rsid w:val="361B48D1"/>
    <w:rsid w:val="3682557A"/>
    <w:rsid w:val="38060F79"/>
    <w:rsid w:val="386D1C23"/>
    <w:rsid w:val="3AF75A49"/>
    <w:rsid w:val="3BDE6CD1"/>
    <w:rsid w:val="3C022071"/>
    <w:rsid w:val="3F2548AA"/>
    <w:rsid w:val="3F94295F"/>
    <w:rsid w:val="40071619"/>
    <w:rsid w:val="40CB045E"/>
    <w:rsid w:val="40D432EC"/>
    <w:rsid w:val="41AB4B38"/>
    <w:rsid w:val="41EB451D"/>
    <w:rsid w:val="42C924A2"/>
    <w:rsid w:val="43EE4803"/>
    <w:rsid w:val="4442648B"/>
    <w:rsid w:val="4524487F"/>
    <w:rsid w:val="454D43BF"/>
    <w:rsid w:val="458845A4"/>
    <w:rsid w:val="45BA6F71"/>
    <w:rsid w:val="46033EED"/>
    <w:rsid w:val="46A9467B"/>
    <w:rsid w:val="46CE6E39"/>
    <w:rsid w:val="48020130"/>
    <w:rsid w:val="4910286C"/>
    <w:rsid w:val="49B52FF9"/>
    <w:rsid w:val="4B737AD7"/>
    <w:rsid w:val="4BEA61C8"/>
    <w:rsid w:val="501F267E"/>
    <w:rsid w:val="5060696B"/>
    <w:rsid w:val="511F1327"/>
    <w:rsid w:val="52EC29BD"/>
    <w:rsid w:val="5374383A"/>
    <w:rsid w:val="552968C4"/>
    <w:rsid w:val="558105D7"/>
    <w:rsid w:val="558859E4"/>
    <w:rsid w:val="55A72A15"/>
    <w:rsid w:val="56BC4ADC"/>
    <w:rsid w:val="57E91CCB"/>
    <w:rsid w:val="5D85547F"/>
    <w:rsid w:val="5F7E303B"/>
    <w:rsid w:val="5FDE68D8"/>
    <w:rsid w:val="60566EDE"/>
    <w:rsid w:val="617321F1"/>
    <w:rsid w:val="617556F4"/>
    <w:rsid w:val="61826F89"/>
    <w:rsid w:val="63180324"/>
    <w:rsid w:val="63A32486"/>
    <w:rsid w:val="64A50DAF"/>
    <w:rsid w:val="64D96C80"/>
    <w:rsid w:val="657E0A92"/>
    <w:rsid w:val="664D7E66"/>
    <w:rsid w:val="666B1614"/>
    <w:rsid w:val="66D53242"/>
    <w:rsid w:val="673100D9"/>
    <w:rsid w:val="69756114"/>
    <w:rsid w:val="69DA38BA"/>
    <w:rsid w:val="69E057C4"/>
    <w:rsid w:val="6B00369D"/>
    <w:rsid w:val="6B180D44"/>
    <w:rsid w:val="6B3B697A"/>
    <w:rsid w:val="6B7B2FE6"/>
    <w:rsid w:val="6CF02B48"/>
    <w:rsid w:val="6DFF7482"/>
    <w:rsid w:val="6E675BAD"/>
    <w:rsid w:val="6F096A3B"/>
    <w:rsid w:val="703D35B4"/>
    <w:rsid w:val="706630F4"/>
    <w:rsid w:val="706C7393"/>
    <w:rsid w:val="709A5ECC"/>
    <w:rsid w:val="70AC166A"/>
    <w:rsid w:val="717B51BA"/>
    <w:rsid w:val="723E46B6"/>
    <w:rsid w:val="72442685"/>
    <w:rsid w:val="740500E7"/>
    <w:rsid w:val="743E1546"/>
    <w:rsid w:val="77106DE5"/>
    <w:rsid w:val="790A7EA5"/>
    <w:rsid w:val="79FA3F2A"/>
    <w:rsid w:val="7A223D30"/>
    <w:rsid w:val="7BD24E35"/>
    <w:rsid w:val="7BE87FD1"/>
    <w:rsid w:val="7E9349B9"/>
    <w:rsid w:val="7EFA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4820"/>
  <w15:docId w15:val="{7107D3F2-D5F1-452A-BDF7-2CF3AF2B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qFormat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 MMČ</dc:creator>
  <cp:lastModifiedBy>Dječji vrtić Srčeko</cp:lastModifiedBy>
  <cp:revision>2</cp:revision>
  <cp:lastPrinted>2026-07-21T13:11:00Z</cp:lastPrinted>
  <dcterms:created xsi:type="dcterms:W3CDTF">2026-07-21T13:13:00Z</dcterms:created>
  <dcterms:modified xsi:type="dcterms:W3CDTF">2026-07-21T13:13:00Z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7F93314B2CD9492DB47C9B31091AB88B_13</vt:lpwstr>
  </property>
</Properties>
</file>