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fabe010c6c4b15" /></Relationships>
</file>

<file path=word/document.xml><?xml version="1.0" encoding="utf-8"?>
<w:document xmlns:w="http://schemas.openxmlformats.org/wordprocessingml/2006/main">
  <w:body>
    <w:tbl>
      <w:tblPr>
        <w:tblW w:w="9000" w:type="dxa"/>
        <w:tblBorders>
          <w:top w:val="nil"/>
          <w:bottom w:val="nil"/>
          <w:left w:val="nil"/>
          <w:right w:val="nil"/>
          <w:insideH w:val="nil"/>
          <w:insideV w:val="nil"/>
        </w:tblBorders>
        <w:tblCellSpacing w:w="60" w:type="dxa"/>
        <w:shd w:val="clear" w:color="auto" w:fill="E7F0F9"/>
      </w:tblPr>
      <w:tblGrid>
        <w:gridCol w:w="1200"/>
        <w:gridCol w:w="4500"/>
      </w:tblGrid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RKP broj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54261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Naziv obveznika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 DJEČJI VRTIĆ SRČEKO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Razina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21</w:t>
            </w:r>
          </w:p>
        </w:tc>
      </w:tr>
    </w:tbl>
    <w:p>
      <w:r>
        <w:br/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>BILJEŠKE UZ FINANCIJSKE IZVJEŠTAJE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>ZA RAZDOBLJE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>I - VI 2025.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>Izvještaj o prihodima i rashodima, primicima i izdacima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>Bilješka 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0" w:type="auto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POSLOVANJA (šifre 61+62+63+64+65+66+67+68)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110.806,96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POSLOVANJA (šifre 31+32+34+35+36+37+38)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122.345,97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POSLOVANJA (šifre Z005-6)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11.539,01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prodaje nefinancijske imovine (šifre 71+72+73+74)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nabavu nefinancijske imovine (šifre 41+42+43+44+45)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VIŠAK/MANJAK PRIHODA OD NEFINANCIJSKE IMOVINE (šifre 7-4, 4-7)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X002, Y002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Primici od financijske imovine i zaduživanja (šifre 81+82+83+84+85)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Izdaci za financijsku imovinu i otplate zajmova (šifre 51+52+53+54+55)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VIŠAK/MANJAK PRIMITAKA OD FINANCIJSKE IMOVINE I ZADUŽIVANJA (šifre 8-5, 5-8)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X003, Y003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I PRIMITAKA (šifre Y345-X678)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11.539,01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</w:tbl>
    <w:p>
      <w:pPr>
        <w:spacing w:before="0" w:after="0"/>
      </w:pPr>
    </w:p>
    <w:p>
      <w:pPr>
        <w:jc w:val="both"/>
        <w:pStyle w:val="Normal"/>
        <w:spacing w:line="240" w:lineRule="auto"/>
      </w:pPr>
      <w:r>
        <w:rPr>
          <w:sz w:val="24"/>
          <w:rFonts w:ascii="Times New Roman" w:hAnsi="Times New Roman"/>
        </w:rPr>
        <w:t>Prihodi od poslovanja u razdoblju od 01.siječnja. do 30.lipnja 2025.godine ostvareni su u iznosu od 110.806,96 eura. Iznos od 37.738,45 odnosi se na uplate roditelja vrtiću za sufinanciranje cijene, a iznos od 72.809,81 na uplate iz nadležnog proračuna za podmirenje troškova poslovanja vrtića. Bilješka vezana uz odstupanja od ostvarenja u izvještajnom razdoblju u odnosu na ostvarenje prethodne godine ne postoji jer je Dječji vrtić Srčeko proračunski korisnik od 10.srpnja 2024.godine pa podaci za isto izvještajno razdoblje prethodne godine ne postoje.  </w:t>
      </w:r>
    </w:p>
    <w:p>
      <w:r>
        <w:br/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>Bilješka 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POSLOVANJA (šifre 61+62+63+64+65+66+67+68)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110.806,96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pPr>
        <w:jc w:val="both"/>
        <w:pStyle w:val="Normal"/>
        <w:spacing w:line="240" w:lineRule="auto"/>
      </w:pPr>
      <w:r>
        <w:rPr>
          <w:sz w:val="24"/>
          <w:rFonts w:ascii="Times New Roman" w:hAnsi="Times New Roman"/>
        </w:rPr>
        <w:t>Dječji vrtić Srčeko je proračunski korisnik od 10.07.2024.godine. Zbog navedenog nema bilješki vezano uz odstupanja od ostvarenja u izvještajnom razdoblju u odnosu na ostvarenje prethodne godine.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>Izvještaj o obvezama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>Bilješka 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/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Stanje dospjelih obveza na kraju izvještajnog razdoblja (šifre V008+D23+D24 + 'D dio 25,26' + D27)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V007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pPr>
        <w:jc w:val="both"/>
        <w:pStyle w:val="Normal"/>
        <w:spacing w:line="240" w:lineRule="auto"/>
      </w:pPr>
      <w:r>
        <w:rPr>
          <w:sz w:val="24"/>
          <w:rFonts w:ascii="Times New Roman" w:hAnsi="Times New Roman"/>
        </w:rPr>
        <w:t>Dječji vrtić Srčeko nema dospjelih obveza na kraju izvještajnog razdoblja.</w:t>
      </w:r>
    </w:p>
    <w:p/>
  </w:body>
</w:document>
</file>

<file path=word/styles.xml><?xml version="1.0" encoding="utf-8"?>
<w:styles xmlns:w="http://schemas.openxmlformats.org/wordprocessingml/2006/main">
  <w:style w:type="paragraph" w:styleId="Normal" w:default="true">
    <w:name w:val="Normal"/>
    <w:rPr>
      <w:rFonts w:ascii="Times New Roman" w:hAnsi="Times New Roman"/>
      <w:sz w:val="24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c3b002e4e71e4e4e" /></Relationships>
</file>